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79" w:rsidRPr="0031632E" w:rsidRDefault="00164579" w:rsidP="00052DD0">
      <w:pPr>
        <w:pStyle w:val="HTMLncedenBiimlendirilmi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164579" w:rsidRPr="0031632E" w:rsidRDefault="00164579" w:rsidP="00052DD0">
      <w:pPr>
        <w:pStyle w:val="HTMLncedenBiimlendirilmi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052DD0" w:rsidRPr="0031632E" w:rsidRDefault="00164579" w:rsidP="00052DD0">
      <w:pPr>
        <w:pStyle w:val="HTMLncedenBiimlendirilmi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32E">
        <w:rPr>
          <w:rFonts w:ascii="Times New Roman" w:hAnsi="Times New Roman" w:cs="Times New Roman"/>
          <w:b/>
          <w:bCs/>
          <w:sz w:val="24"/>
          <w:szCs w:val="24"/>
        </w:rPr>
        <w:t>SORUMLU MÜDÜR</w:t>
      </w:r>
      <w:r w:rsidR="003D7C7A" w:rsidRPr="0031632E">
        <w:rPr>
          <w:rFonts w:ascii="Times New Roman" w:hAnsi="Times New Roman" w:cs="Times New Roman"/>
          <w:b/>
          <w:bCs/>
          <w:sz w:val="24"/>
          <w:szCs w:val="24"/>
        </w:rPr>
        <w:t>LÜK EVRAKLARINDA</w:t>
      </w:r>
    </w:p>
    <w:p w:rsidR="00164579" w:rsidRDefault="00164579" w:rsidP="00052DD0">
      <w:pPr>
        <w:pStyle w:val="HTMLncedenBiimlendirilmi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32E">
        <w:rPr>
          <w:rFonts w:ascii="Times New Roman" w:hAnsi="Times New Roman" w:cs="Times New Roman"/>
          <w:b/>
          <w:bCs/>
          <w:sz w:val="24"/>
          <w:szCs w:val="24"/>
        </w:rPr>
        <w:t>DİKKAT EDİLECEK HUSUSLAR</w:t>
      </w:r>
    </w:p>
    <w:p w:rsidR="0031632E" w:rsidRPr="0031632E" w:rsidRDefault="0031632E" w:rsidP="00052DD0">
      <w:pPr>
        <w:pStyle w:val="HTMLncedenBiimlendirilmi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632E">
        <w:rPr>
          <w:rFonts w:ascii="Times New Roman" w:hAnsi="Times New Roman"/>
          <w:b/>
          <w:sz w:val="24"/>
          <w:szCs w:val="24"/>
          <w:u w:val="single"/>
        </w:rPr>
        <w:t>Herhangi bir işyerinin sahibi veya ortağı olarak görev yapan sorumlu müdürler için</w:t>
      </w:r>
    </w:p>
    <w:p w:rsidR="0031632E" w:rsidRPr="00965188" w:rsidRDefault="0031632E" w:rsidP="0031632E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  <w:szCs w:val="22"/>
        </w:rPr>
      </w:pPr>
      <w:r w:rsidRPr="00965188">
        <w:rPr>
          <w:rFonts w:ascii="Times New Roman" w:hAnsi="Times New Roman" w:cs="Times New Roman"/>
          <w:szCs w:val="22"/>
        </w:rPr>
        <w:t xml:space="preserve">LPG Dolum Tesisleri ve </w:t>
      </w:r>
      <w:proofErr w:type="spellStart"/>
      <w:r w:rsidRPr="00965188">
        <w:rPr>
          <w:rFonts w:ascii="Times New Roman" w:hAnsi="Times New Roman" w:cs="Times New Roman"/>
          <w:szCs w:val="22"/>
        </w:rPr>
        <w:t>Otogaz</w:t>
      </w:r>
      <w:proofErr w:type="spellEnd"/>
      <w:r w:rsidRPr="00965188">
        <w:rPr>
          <w:rFonts w:ascii="Times New Roman" w:hAnsi="Times New Roman" w:cs="Times New Roman"/>
          <w:szCs w:val="22"/>
        </w:rPr>
        <w:t xml:space="preserve"> İstasyonları Sorumlu Müdür Başvuru Formu </w:t>
      </w:r>
      <w:r>
        <w:rPr>
          <w:rFonts w:ascii="Times New Roman" w:hAnsi="Times New Roman" w:cs="Times New Roman"/>
          <w:b/>
          <w:bCs/>
          <w:szCs w:val="22"/>
        </w:rPr>
        <w:t>(</w:t>
      </w:r>
      <w:r w:rsidRPr="00965188">
        <w:rPr>
          <w:rFonts w:ascii="Times New Roman" w:hAnsi="Times New Roman" w:cs="Times New Roman"/>
          <w:b/>
          <w:bCs/>
          <w:szCs w:val="22"/>
        </w:rPr>
        <w:t>EK-1)</w:t>
      </w:r>
    </w:p>
    <w:p w:rsidR="0031632E" w:rsidRPr="00965188" w:rsidRDefault="0031632E" w:rsidP="0031632E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szCs w:val="22"/>
        </w:rPr>
      </w:pPr>
      <w:r w:rsidRPr="00965188">
        <w:rPr>
          <w:rFonts w:ascii="Times New Roman" w:hAnsi="Times New Roman" w:cs="Times New Roman"/>
          <w:szCs w:val="22"/>
        </w:rPr>
        <w:t xml:space="preserve">LPG Dolum Tesisleri ve </w:t>
      </w:r>
      <w:proofErr w:type="spellStart"/>
      <w:r w:rsidRPr="00965188">
        <w:rPr>
          <w:rFonts w:ascii="Times New Roman" w:hAnsi="Times New Roman" w:cs="Times New Roman"/>
          <w:szCs w:val="22"/>
        </w:rPr>
        <w:t>Otogaz</w:t>
      </w:r>
      <w:proofErr w:type="spellEnd"/>
      <w:r w:rsidRPr="00965188">
        <w:rPr>
          <w:rFonts w:ascii="Times New Roman" w:hAnsi="Times New Roman" w:cs="Times New Roman"/>
          <w:szCs w:val="22"/>
        </w:rPr>
        <w:t xml:space="preserve"> İstasyonları Sorumlu Müdür Eğitim Sertifikası veya LPG </w:t>
      </w:r>
      <w:proofErr w:type="spellStart"/>
      <w:r w:rsidRPr="00965188">
        <w:rPr>
          <w:rFonts w:ascii="Times New Roman" w:hAnsi="Times New Roman" w:cs="Times New Roman"/>
          <w:szCs w:val="22"/>
        </w:rPr>
        <w:t>Otogaz</w:t>
      </w:r>
      <w:proofErr w:type="spellEnd"/>
      <w:r w:rsidRPr="00965188">
        <w:rPr>
          <w:rFonts w:ascii="Times New Roman" w:hAnsi="Times New Roman" w:cs="Times New Roman"/>
          <w:szCs w:val="22"/>
        </w:rPr>
        <w:t xml:space="preserve"> İstasyonları Sorumlu Müdür Eğitim Sertifikası fotokopisi</w:t>
      </w:r>
    </w:p>
    <w:p w:rsidR="0031632E" w:rsidRPr="00965188" w:rsidRDefault="0031632E" w:rsidP="0031632E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szCs w:val="22"/>
        </w:rPr>
      </w:pPr>
      <w:r w:rsidRPr="00965188">
        <w:rPr>
          <w:rFonts w:ascii="Times New Roman" w:hAnsi="Times New Roman" w:cs="Times New Roman"/>
          <w:szCs w:val="22"/>
        </w:rPr>
        <w:t xml:space="preserve">İstasyon ile sorumlu müdür arasında yapılan ve örneği </w:t>
      </w:r>
      <w:r w:rsidRPr="00965188">
        <w:rPr>
          <w:rFonts w:ascii="Times New Roman" w:hAnsi="Times New Roman" w:cs="Times New Roman"/>
          <w:b/>
          <w:bCs/>
          <w:szCs w:val="22"/>
        </w:rPr>
        <w:t>EK-2</w:t>
      </w:r>
      <w:r w:rsidRPr="00965188">
        <w:rPr>
          <w:rFonts w:ascii="Times New Roman" w:hAnsi="Times New Roman" w:cs="Times New Roman"/>
          <w:szCs w:val="22"/>
        </w:rPr>
        <w:t>’de gönderilen sözleşme</w:t>
      </w:r>
    </w:p>
    <w:p w:rsidR="0031632E" w:rsidRPr="00965188" w:rsidRDefault="0031632E" w:rsidP="0031632E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szCs w:val="22"/>
        </w:rPr>
      </w:pPr>
      <w:r w:rsidRPr="00965188">
        <w:rPr>
          <w:rFonts w:ascii="Times New Roman" w:hAnsi="Times New Roman" w:cs="Times New Roman"/>
          <w:szCs w:val="22"/>
        </w:rPr>
        <w:t>2 adet fotoğraf (gerekli ise)</w:t>
      </w:r>
    </w:p>
    <w:p w:rsidR="0031632E" w:rsidRPr="00B01A16" w:rsidRDefault="00046202" w:rsidP="0031632E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szCs w:val="22"/>
        </w:rPr>
      </w:pPr>
      <w:r w:rsidRPr="00B01A16">
        <w:rPr>
          <w:rFonts w:ascii="Times New Roman" w:hAnsi="Times New Roman" w:cs="Times New Roman"/>
          <w:szCs w:val="22"/>
        </w:rPr>
        <w:t xml:space="preserve">2017 yılı için </w:t>
      </w:r>
      <w:r w:rsidR="00B01A16">
        <w:rPr>
          <w:rFonts w:ascii="Times New Roman" w:hAnsi="Times New Roman" w:cs="Times New Roman"/>
          <w:szCs w:val="22"/>
        </w:rPr>
        <w:t>75</w:t>
      </w:r>
      <w:bookmarkStart w:id="0" w:name="_GoBack"/>
      <w:bookmarkEnd w:id="0"/>
      <w:r w:rsidR="0031632E" w:rsidRPr="00B01A16">
        <w:rPr>
          <w:rFonts w:ascii="Times New Roman" w:hAnsi="Times New Roman" w:cs="Times New Roman"/>
          <w:szCs w:val="22"/>
        </w:rPr>
        <w:t>,00 TL belge ücreti</w:t>
      </w:r>
    </w:p>
    <w:p w:rsidR="0031632E" w:rsidRPr="00965188" w:rsidRDefault="0031632E" w:rsidP="0031632E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szCs w:val="22"/>
        </w:rPr>
      </w:pPr>
      <w:r w:rsidRPr="00965188">
        <w:rPr>
          <w:rFonts w:ascii="Times New Roman" w:hAnsi="Times New Roman" w:cs="Times New Roman"/>
          <w:szCs w:val="22"/>
        </w:rPr>
        <w:t>Oda üyesi olanlar için Oda kimlik belgesi ve ödenti borcu olmadığına dair belge fotokopisi</w:t>
      </w:r>
    </w:p>
    <w:p w:rsidR="0031632E" w:rsidRPr="00906681" w:rsidRDefault="0031632E" w:rsidP="0031632E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965188">
        <w:rPr>
          <w:rFonts w:ascii="Times New Roman" w:hAnsi="Times New Roman" w:cs="Times New Roman"/>
          <w:szCs w:val="22"/>
        </w:rPr>
        <w:t>Oda üyesi olmayanlar için Ön lisans ve/veya Lisans Diploma veya denklik Belgesi ile Yüksek Lisans Belge aslı ile birlikte onaylı fotokopisi</w:t>
      </w:r>
    </w:p>
    <w:p w:rsidR="00164579" w:rsidRPr="00046202" w:rsidRDefault="00046202" w:rsidP="00046202">
      <w:pPr>
        <w:pStyle w:val="HTMLncedenBiimlendirilmi"/>
        <w:numPr>
          <w:ilvl w:val="0"/>
          <w:numId w:val="3"/>
        </w:numPr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Aşağıdaki maddelerden birinin yerine getirilmesi yeterlidir</w:t>
      </w:r>
    </w:p>
    <w:p w:rsidR="00164579" w:rsidRPr="0031632E" w:rsidRDefault="0031632E" w:rsidP="00052DD0">
      <w:pPr>
        <w:pStyle w:val="HTMLncedenBiimlendirilmi"/>
        <w:numPr>
          <w:ilvl w:val="1"/>
          <w:numId w:val="4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Sahibi/ortağı olduğu iş</w:t>
      </w:r>
      <w:r w:rsidRPr="000F6479">
        <w:rPr>
          <w:rFonts w:ascii="Times New Roman" w:hAnsi="Times New Roman"/>
        </w:rPr>
        <w:t>yeri ta</w:t>
      </w:r>
      <w:r>
        <w:rPr>
          <w:rFonts w:ascii="Times New Roman" w:hAnsi="Times New Roman"/>
        </w:rPr>
        <w:t>rafından serbest meslek makbuzu/</w:t>
      </w:r>
      <w:r w:rsidRPr="000F6479">
        <w:rPr>
          <w:rFonts w:ascii="Times New Roman" w:hAnsi="Times New Roman"/>
        </w:rPr>
        <w:t>fatura kesilmesi</w:t>
      </w:r>
      <w:r w:rsidR="00B36BC7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veya </w:t>
      </w:r>
      <w:r w:rsidRPr="00965188">
        <w:rPr>
          <w:rFonts w:ascii="Times New Roman" w:hAnsi="Times New Roman" w:cs="Times New Roman"/>
          <w:szCs w:val="22"/>
        </w:rPr>
        <w:t xml:space="preserve">SGK İşe Giriş bildirgesi </w:t>
      </w:r>
    </w:p>
    <w:p w:rsidR="00164579" w:rsidRPr="0031632E" w:rsidRDefault="00164579" w:rsidP="00052DD0">
      <w:pPr>
        <w:pStyle w:val="HTMLncedenBiimlendirilmi"/>
        <w:numPr>
          <w:ilvl w:val="1"/>
          <w:numId w:val="4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31632E">
        <w:rPr>
          <w:rFonts w:ascii="Times New Roman" w:hAnsi="Times New Roman" w:cs="Times New Roman"/>
        </w:rPr>
        <w:t>Emekli ise belirlenen asgari ücret üzerinden S.</w:t>
      </w:r>
      <w:proofErr w:type="gramStart"/>
      <w:r w:rsidRPr="0031632E">
        <w:rPr>
          <w:rFonts w:ascii="Times New Roman" w:hAnsi="Times New Roman" w:cs="Times New Roman"/>
        </w:rPr>
        <w:t>G.D.P</w:t>
      </w:r>
      <w:proofErr w:type="gramEnd"/>
      <w:r w:rsidRPr="0031632E">
        <w:rPr>
          <w:rFonts w:ascii="Times New Roman" w:hAnsi="Times New Roman" w:cs="Times New Roman"/>
        </w:rPr>
        <w:t>.  yatırılması ve dekontu,</w:t>
      </w:r>
    </w:p>
    <w:p w:rsidR="00164579" w:rsidRPr="0031632E" w:rsidRDefault="00164579" w:rsidP="00052DD0">
      <w:pPr>
        <w:pStyle w:val="HTMLncedenBiimlendirilmi"/>
        <w:numPr>
          <w:ilvl w:val="0"/>
          <w:numId w:val="3"/>
        </w:numPr>
        <w:tabs>
          <w:tab w:val="clear" w:pos="916"/>
        </w:tabs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31632E">
        <w:rPr>
          <w:rFonts w:ascii="Times New Roman" w:hAnsi="Times New Roman" w:cs="Times New Roman"/>
        </w:rPr>
        <w:t>Öncelikl</w:t>
      </w:r>
      <w:r w:rsidR="003C7E17">
        <w:rPr>
          <w:rFonts w:ascii="Times New Roman" w:hAnsi="Times New Roman" w:cs="Times New Roman"/>
        </w:rPr>
        <w:t>e her başvuruda ve sonrasında SG</w:t>
      </w:r>
      <w:r w:rsidRPr="0031632E">
        <w:rPr>
          <w:rFonts w:ascii="Times New Roman" w:hAnsi="Times New Roman" w:cs="Times New Roman"/>
        </w:rPr>
        <w:t xml:space="preserve">K primlerinin yatırılması gerekliliği ve </w:t>
      </w:r>
      <w:r w:rsidR="00AA06FE" w:rsidRPr="0031632E">
        <w:rPr>
          <w:rFonts w:ascii="Times New Roman" w:hAnsi="Times New Roman" w:cs="Times New Roman"/>
          <w:b/>
          <w:bCs/>
          <w:u w:val="single"/>
        </w:rPr>
        <w:t>sorumlu müdürün</w:t>
      </w:r>
      <w:r w:rsidRPr="0031632E">
        <w:rPr>
          <w:rFonts w:ascii="Times New Roman" w:hAnsi="Times New Roman" w:cs="Times New Roman"/>
          <w:b/>
          <w:bCs/>
          <w:u w:val="single"/>
        </w:rPr>
        <w:t xml:space="preserve"> bu sürecin takibinden doğrudan sorumlu olduğu</w:t>
      </w:r>
      <w:r w:rsidRPr="0031632E">
        <w:rPr>
          <w:rFonts w:ascii="Times New Roman" w:hAnsi="Times New Roman" w:cs="Times New Roman"/>
        </w:rPr>
        <w:t xml:space="preserve"> konusunda Sorumlu Müdürlerin bilgilendirilmelidir. </w:t>
      </w:r>
    </w:p>
    <w:p w:rsidR="00164579" w:rsidRDefault="003D7C7A" w:rsidP="00052DD0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</w:pPr>
      <w:r w:rsidRPr="0031632E">
        <w:rPr>
          <w:b/>
          <w:bCs/>
        </w:rPr>
        <w:t xml:space="preserve">Eğitim </w:t>
      </w:r>
      <w:r w:rsidR="00164579" w:rsidRPr="0031632E">
        <w:rPr>
          <w:b/>
          <w:bCs/>
        </w:rPr>
        <w:t>Sertifikasın</w:t>
      </w:r>
      <w:r w:rsidR="00B36BC7">
        <w:rPr>
          <w:b/>
          <w:bCs/>
        </w:rPr>
        <w:t>ı</w:t>
      </w:r>
      <w:r w:rsidR="00164579" w:rsidRPr="0031632E">
        <w:rPr>
          <w:b/>
          <w:bCs/>
        </w:rPr>
        <w:t>n geçerlilik süresi anılan yönetmelik hükmü gereğince “Eğitim Düzenleme Yılı“ itibarı ile 5 yıldır.</w:t>
      </w:r>
      <w:r w:rsidR="00164579" w:rsidRPr="0031632E">
        <w:t xml:space="preserve">  Eğitim tarihi itibarı ile 5 yılı dolan Belge </w:t>
      </w:r>
      <w:r w:rsidR="006018B7" w:rsidRPr="00D54599">
        <w:rPr>
          <w:b/>
        </w:rPr>
        <w:t>Çevre Mühendisleri Odası, Kimya Mühendisleri Odası, Makina Mühendisleri Odası ve Petrol Mühendisleri Odası</w:t>
      </w:r>
      <w:r w:rsidR="006018B7" w:rsidRPr="00D54599">
        <w:t xml:space="preserve"> tarafından verilen</w:t>
      </w:r>
      <w:r w:rsidR="00D54599">
        <w:t>“</w:t>
      </w:r>
      <w:r w:rsidR="00B36BC7">
        <w:t xml:space="preserve"> </w:t>
      </w:r>
      <w:r w:rsidR="00164579" w:rsidRPr="0031632E">
        <w:t xml:space="preserve">LPG Dolum Tesisleri veya </w:t>
      </w:r>
      <w:proofErr w:type="spellStart"/>
      <w:r w:rsidR="00164579" w:rsidRPr="0031632E">
        <w:t>Otogaz</w:t>
      </w:r>
      <w:proofErr w:type="spellEnd"/>
      <w:r w:rsidR="00164579" w:rsidRPr="0031632E">
        <w:t xml:space="preserve"> İstasyonları Sorumlu Müdür”</w:t>
      </w:r>
      <w:r w:rsidR="00ED42C8" w:rsidRPr="0031632E">
        <w:t xml:space="preserve"> veya </w:t>
      </w:r>
      <w:r w:rsidR="006018B7" w:rsidRPr="00D54599">
        <w:t xml:space="preserve">“LPG </w:t>
      </w:r>
      <w:proofErr w:type="spellStart"/>
      <w:r w:rsidR="00ED42C8" w:rsidRPr="0031632E">
        <w:t>Otogaz</w:t>
      </w:r>
      <w:proofErr w:type="spellEnd"/>
      <w:r w:rsidR="00ED42C8" w:rsidRPr="0031632E">
        <w:t xml:space="preserve"> İstasyonları Sorumlu Müdür” </w:t>
      </w:r>
      <w:r w:rsidR="00164579" w:rsidRPr="0031632E">
        <w:t xml:space="preserve"> eğitimlerine katılmak ve başarılı olmak durumundadır.</w:t>
      </w:r>
    </w:p>
    <w:p w:rsidR="00C01DE1" w:rsidRPr="0031632E" w:rsidRDefault="00C01DE1" w:rsidP="00052DD0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</w:pPr>
      <w:r w:rsidRPr="009A3DB8">
        <w:rPr>
          <w:b/>
          <w:iCs/>
          <w:u w:val="single"/>
        </w:rPr>
        <w:t>“Toplam iki yıl süreyle fiilen görevlerini ifa etmeyenlerin yeniden eğitim alması”</w:t>
      </w:r>
      <w:r w:rsidR="008A379D" w:rsidRPr="008A379D">
        <w:rPr>
          <w:b/>
          <w:iCs/>
        </w:rPr>
        <w:t xml:space="preserve"> </w:t>
      </w:r>
      <w:r w:rsidRPr="00465A3A">
        <w:rPr>
          <w:iCs/>
        </w:rPr>
        <w:t>zorunludur.</w:t>
      </w:r>
    </w:p>
    <w:p w:rsidR="00164579" w:rsidRPr="0031632E" w:rsidRDefault="00164579" w:rsidP="00052DD0">
      <w:pPr>
        <w:pStyle w:val="HTMLncedenBiimlendirilmi"/>
        <w:numPr>
          <w:ilvl w:val="0"/>
          <w:numId w:val="3"/>
        </w:numPr>
        <w:tabs>
          <w:tab w:val="clear" w:pos="916"/>
        </w:tabs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  <w:strike/>
        </w:rPr>
      </w:pPr>
      <w:r w:rsidRPr="0031632E">
        <w:rPr>
          <w:rFonts w:ascii="Times New Roman" w:hAnsi="Times New Roman" w:cs="Times New Roman"/>
        </w:rPr>
        <w:t xml:space="preserve">Sözleşmelerde Dolum Tesisi veya </w:t>
      </w:r>
      <w:proofErr w:type="spellStart"/>
      <w:r w:rsidRPr="0031632E">
        <w:rPr>
          <w:rFonts w:ascii="Times New Roman" w:hAnsi="Times New Roman" w:cs="Times New Roman"/>
        </w:rPr>
        <w:t>Otogaz</w:t>
      </w:r>
      <w:proofErr w:type="spellEnd"/>
      <w:r w:rsidRPr="0031632E">
        <w:rPr>
          <w:rFonts w:ascii="Times New Roman" w:hAnsi="Times New Roman" w:cs="Times New Roman"/>
        </w:rPr>
        <w:t xml:space="preserve"> istasyonunun adres beyanına, TMMOB tarafından belirlenen brüt ücretlere uygunluğuna bakılacak olup, sözleşme süresi dolanların </w:t>
      </w:r>
      <w:proofErr w:type="gramStart"/>
      <w:r w:rsidRPr="0031632E">
        <w:rPr>
          <w:rFonts w:ascii="Times New Roman" w:hAnsi="Times New Roman" w:cs="Times New Roman"/>
        </w:rPr>
        <w:t>yada</w:t>
      </w:r>
      <w:proofErr w:type="gramEnd"/>
      <w:r w:rsidRPr="0031632E">
        <w:rPr>
          <w:rFonts w:ascii="Times New Roman" w:hAnsi="Times New Roman" w:cs="Times New Roman"/>
        </w:rPr>
        <w:t xml:space="preserve"> yeni yapılacak sözleşmeler için </w:t>
      </w:r>
      <w:r w:rsidR="008F73CE" w:rsidRPr="0031632E">
        <w:rPr>
          <w:rFonts w:ascii="Times New Roman" w:hAnsi="Times New Roman" w:cs="Times New Roman"/>
          <w:b/>
          <w:bCs/>
        </w:rPr>
        <w:t>EK-2</w:t>
      </w:r>
      <w:r w:rsidRPr="0031632E">
        <w:rPr>
          <w:rFonts w:ascii="Times New Roman" w:hAnsi="Times New Roman" w:cs="Times New Roman"/>
          <w:b/>
          <w:bCs/>
        </w:rPr>
        <w:t>’</w:t>
      </w:r>
      <w:r w:rsidR="008F73CE" w:rsidRPr="0031632E">
        <w:rPr>
          <w:rFonts w:ascii="Times New Roman" w:hAnsi="Times New Roman" w:cs="Times New Roman"/>
          <w:b/>
          <w:bCs/>
        </w:rPr>
        <w:t>d</w:t>
      </w:r>
      <w:r w:rsidR="003134D9" w:rsidRPr="0031632E">
        <w:rPr>
          <w:rFonts w:ascii="Times New Roman" w:hAnsi="Times New Roman" w:cs="Times New Roman"/>
          <w:b/>
          <w:bCs/>
        </w:rPr>
        <w:t xml:space="preserve">e </w:t>
      </w:r>
      <w:r w:rsidR="003134D9" w:rsidRPr="00B36BC7">
        <w:rPr>
          <w:rFonts w:ascii="Times New Roman" w:hAnsi="Times New Roman" w:cs="Times New Roman"/>
          <w:bCs/>
        </w:rPr>
        <w:t>gönderilen</w:t>
      </w:r>
      <w:r w:rsidR="008A379D">
        <w:rPr>
          <w:rFonts w:ascii="Times New Roman" w:hAnsi="Times New Roman" w:cs="Times New Roman"/>
          <w:b/>
          <w:bCs/>
        </w:rPr>
        <w:t xml:space="preserve"> </w:t>
      </w:r>
      <w:r w:rsidR="00ED42C8" w:rsidRPr="0031632E">
        <w:rPr>
          <w:rFonts w:ascii="Times New Roman" w:hAnsi="Times New Roman" w:cs="Times New Roman"/>
        </w:rPr>
        <w:t xml:space="preserve">örnek </w:t>
      </w:r>
      <w:r w:rsidRPr="0031632E">
        <w:rPr>
          <w:rFonts w:ascii="Times New Roman" w:hAnsi="Times New Roman" w:cs="Times New Roman"/>
        </w:rPr>
        <w:t>sözleşme kullanıla</w:t>
      </w:r>
      <w:r w:rsidR="00ED42C8" w:rsidRPr="0031632E">
        <w:rPr>
          <w:rFonts w:ascii="Times New Roman" w:hAnsi="Times New Roman" w:cs="Times New Roman"/>
        </w:rPr>
        <w:t>bilir</w:t>
      </w:r>
      <w:r w:rsidRPr="0031632E">
        <w:rPr>
          <w:rFonts w:ascii="Times New Roman" w:hAnsi="Times New Roman" w:cs="Times New Roman"/>
        </w:rPr>
        <w:t>.</w:t>
      </w:r>
    </w:p>
    <w:p w:rsidR="00164579" w:rsidRPr="0031632E" w:rsidRDefault="00607213" w:rsidP="00052DD0">
      <w:pPr>
        <w:pStyle w:val="HTMLncedenBiimlendirilmi"/>
        <w:numPr>
          <w:ilvl w:val="0"/>
          <w:numId w:val="3"/>
        </w:numPr>
        <w:tabs>
          <w:tab w:val="clear" w:pos="916"/>
        </w:tabs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965188">
        <w:rPr>
          <w:rFonts w:ascii="Times New Roman" w:hAnsi="Times New Roman" w:cs="Times New Roman"/>
          <w:szCs w:val="22"/>
        </w:rPr>
        <w:t>Odamıza sunulan sözleşmelerde noter tasdiki</w:t>
      </w:r>
      <w:r>
        <w:rPr>
          <w:rFonts w:ascii="Times New Roman" w:hAnsi="Times New Roman" w:cs="Times New Roman"/>
          <w:szCs w:val="22"/>
        </w:rPr>
        <w:t xml:space="preserve"> ve damga vergisi makbuzu</w:t>
      </w:r>
      <w:r w:rsidRPr="00965188">
        <w:rPr>
          <w:rFonts w:ascii="Times New Roman" w:hAnsi="Times New Roman" w:cs="Times New Roman"/>
          <w:szCs w:val="22"/>
        </w:rPr>
        <w:t xml:space="preserve"> aranıp aranmaması hususu </w:t>
      </w:r>
      <w:r>
        <w:rPr>
          <w:rFonts w:ascii="Times New Roman" w:hAnsi="Times New Roman" w:cs="Times New Roman"/>
          <w:szCs w:val="22"/>
        </w:rPr>
        <w:t>başvuru sahibinin</w:t>
      </w:r>
      <w:r w:rsidR="00B36BC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takdirine</w:t>
      </w:r>
      <w:r w:rsidRPr="00965188">
        <w:rPr>
          <w:rFonts w:ascii="Times New Roman" w:hAnsi="Times New Roman" w:cs="Times New Roman"/>
          <w:szCs w:val="22"/>
        </w:rPr>
        <w:t xml:space="preserve"> bağlı</w:t>
      </w:r>
      <w:r>
        <w:rPr>
          <w:rFonts w:ascii="Times New Roman" w:hAnsi="Times New Roman" w:cs="Times New Roman"/>
          <w:szCs w:val="22"/>
        </w:rPr>
        <w:t>dır.</w:t>
      </w:r>
    </w:p>
    <w:p w:rsidR="00164579" w:rsidRPr="00C01DE1" w:rsidRDefault="00164579" w:rsidP="00052DD0">
      <w:pPr>
        <w:pStyle w:val="HTMLncedenBiimlendirilmi"/>
        <w:numPr>
          <w:ilvl w:val="0"/>
          <w:numId w:val="3"/>
        </w:numPr>
        <w:tabs>
          <w:tab w:val="clear" w:pos="916"/>
        </w:tabs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</w:rPr>
      </w:pPr>
      <w:proofErr w:type="spellStart"/>
      <w:r w:rsidRPr="0031632E">
        <w:rPr>
          <w:rFonts w:ascii="Times New Roman" w:hAnsi="Times New Roman" w:cs="Times New Roman"/>
        </w:rPr>
        <w:t>Otogaz</w:t>
      </w:r>
      <w:proofErr w:type="spellEnd"/>
      <w:r w:rsidRPr="0031632E">
        <w:rPr>
          <w:rFonts w:ascii="Times New Roman" w:hAnsi="Times New Roman" w:cs="Times New Roman"/>
        </w:rPr>
        <w:t xml:space="preserve"> İstasyonuna ait “</w:t>
      </w:r>
      <w:r w:rsidRPr="0031632E">
        <w:rPr>
          <w:rFonts w:ascii="Times New Roman" w:hAnsi="Times New Roman" w:cs="Times New Roman"/>
          <w:b/>
          <w:bCs/>
        </w:rPr>
        <w:t xml:space="preserve">EPDK LPG </w:t>
      </w:r>
      <w:proofErr w:type="spellStart"/>
      <w:r w:rsidRPr="0031632E">
        <w:rPr>
          <w:rFonts w:ascii="Times New Roman" w:hAnsi="Times New Roman" w:cs="Times New Roman"/>
          <w:b/>
          <w:bCs/>
        </w:rPr>
        <w:t>Otogaz</w:t>
      </w:r>
      <w:proofErr w:type="spellEnd"/>
      <w:r w:rsidRPr="0031632E">
        <w:rPr>
          <w:rFonts w:ascii="Times New Roman" w:hAnsi="Times New Roman" w:cs="Times New Roman"/>
          <w:b/>
          <w:bCs/>
        </w:rPr>
        <w:t xml:space="preserve"> Bayilik Lisansı</w:t>
      </w:r>
      <w:r w:rsidRPr="0031632E">
        <w:rPr>
          <w:rFonts w:ascii="Times New Roman" w:hAnsi="Times New Roman" w:cs="Times New Roman"/>
        </w:rPr>
        <w:t>” Fotokopisi</w:t>
      </w:r>
    </w:p>
    <w:p w:rsidR="00C01DE1" w:rsidRPr="00C01DE1" w:rsidRDefault="00C01DE1" w:rsidP="00C01DE1">
      <w:pPr>
        <w:pStyle w:val="HTMLncedenBiimlendirilmi"/>
        <w:numPr>
          <w:ilvl w:val="0"/>
          <w:numId w:val="3"/>
        </w:numPr>
        <w:tabs>
          <w:tab w:val="clear" w:pos="916"/>
        </w:tabs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</w:rPr>
      </w:pPr>
      <w:r w:rsidRPr="00956A80">
        <w:rPr>
          <w:rFonts w:ascii="Times New Roman" w:hAnsi="Times New Roman"/>
        </w:rPr>
        <w:t>Yeni açılan firmalar için “EPDK LPG Dolum Tesisi/</w:t>
      </w:r>
      <w:proofErr w:type="spellStart"/>
      <w:r w:rsidRPr="00956A80">
        <w:rPr>
          <w:rFonts w:ascii="Times New Roman" w:hAnsi="Times New Roman"/>
        </w:rPr>
        <w:t>Otogaz</w:t>
      </w:r>
      <w:proofErr w:type="spellEnd"/>
      <w:r w:rsidRPr="00956A80">
        <w:rPr>
          <w:rFonts w:ascii="Times New Roman" w:hAnsi="Times New Roman"/>
        </w:rPr>
        <w:t xml:space="preserve"> İstasyonu Lisansı” alındıktan sonra en geç bir </w:t>
      </w:r>
      <w:r w:rsidR="008A379D">
        <w:rPr>
          <w:rFonts w:ascii="Times New Roman" w:hAnsi="Times New Roman"/>
        </w:rPr>
        <w:t>ay</w:t>
      </w:r>
      <w:r w:rsidRPr="00956A80">
        <w:rPr>
          <w:rFonts w:ascii="Times New Roman" w:hAnsi="Times New Roman"/>
        </w:rPr>
        <w:t xml:space="preserve"> içinde teslim edileceğine dair taahhütname </w:t>
      </w:r>
      <w:r>
        <w:rPr>
          <w:rFonts w:ascii="Times New Roman" w:hAnsi="Times New Roman"/>
          <w:b/>
        </w:rPr>
        <w:t>(EK-1</w:t>
      </w:r>
      <w:r w:rsidR="00FA224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)</w:t>
      </w:r>
    </w:p>
    <w:p w:rsidR="00E07678" w:rsidRPr="0031632E" w:rsidRDefault="00E07678" w:rsidP="00052DD0">
      <w:pPr>
        <w:spacing w:line="360" w:lineRule="auto"/>
        <w:ind w:left="426" w:hanging="426"/>
        <w:contextualSpacing/>
        <w:jc w:val="both"/>
      </w:pPr>
    </w:p>
    <w:sectPr w:rsidR="00E07678" w:rsidRPr="0031632E" w:rsidSect="00E0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099"/>
    <w:multiLevelType w:val="hybridMultilevel"/>
    <w:tmpl w:val="F32224AE"/>
    <w:lvl w:ilvl="0" w:tplc="C60086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022A"/>
    <w:multiLevelType w:val="hybridMultilevel"/>
    <w:tmpl w:val="FD9620F4"/>
    <w:lvl w:ilvl="0" w:tplc="43D828B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hAnsi="Arial" w:cs="Arial" w:hint="default"/>
      </w:rPr>
    </w:lvl>
    <w:lvl w:ilvl="1" w:tplc="865ACEA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B507211"/>
    <w:multiLevelType w:val="hybridMultilevel"/>
    <w:tmpl w:val="3836C5C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43A4"/>
    <w:multiLevelType w:val="multilevel"/>
    <w:tmpl w:val="53BE2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6D65A25"/>
    <w:multiLevelType w:val="hybridMultilevel"/>
    <w:tmpl w:val="68784498"/>
    <w:lvl w:ilvl="0" w:tplc="027A756A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F5CB0"/>
    <w:multiLevelType w:val="hybridMultilevel"/>
    <w:tmpl w:val="38767B6A"/>
    <w:lvl w:ilvl="0" w:tplc="D6147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79"/>
    <w:rsid w:val="00046202"/>
    <w:rsid w:val="00052DD0"/>
    <w:rsid w:val="000C5DA5"/>
    <w:rsid w:val="000E673F"/>
    <w:rsid w:val="001473FC"/>
    <w:rsid w:val="00164579"/>
    <w:rsid w:val="00173A93"/>
    <w:rsid w:val="001F5D8D"/>
    <w:rsid w:val="003134D9"/>
    <w:rsid w:val="0031632E"/>
    <w:rsid w:val="003603BA"/>
    <w:rsid w:val="003B3FE9"/>
    <w:rsid w:val="003C7E17"/>
    <w:rsid w:val="003D5555"/>
    <w:rsid w:val="003D7C7A"/>
    <w:rsid w:val="004D2AC2"/>
    <w:rsid w:val="005B236F"/>
    <w:rsid w:val="006018B7"/>
    <w:rsid w:val="00607213"/>
    <w:rsid w:val="006B15CF"/>
    <w:rsid w:val="008A379D"/>
    <w:rsid w:val="008C7AA9"/>
    <w:rsid w:val="008E396C"/>
    <w:rsid w:val="008F73CE"/>
    <w:rsid w:val="00947AA3"/>
    <w:rsid w:val="009F3B1E"/>
    <w:rsid w:val="00A1023A"/>
    <w:rsid w:val="00AA06FE"/>
    <w:rsid w:val="00B01A16"/>
    <w:rsid w:val="00B36BC7"/>
    <w:rsid w:val="00B45E48"/>
    <w:rsid w:val="00C01DE1"/>
    <w:rsid w:val="00C2478B"/>
    <w:rsid w:val="00D54599"/>
    <w:rsid w:val="00DD1268"/>
    <w:rsid w:val="00E07678"/>
    <w:rsid w:val="00ED42C8"/>
    <w:rsid w:val="00EF0357"/>
    <w:rsid w:val="00F4470B"/>
    <w:rsid w:val="00F66D4F"/>
    <w:rsid w:val="00FA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semiHidden/>
    <w:rsid w:val="00164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16457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D7C7A"/>
    <w:pPr>
      <w:ind w:left="720"/>
      <w:contextualSpacing/>
    </w:pPr>
  </w:style>
  <w:style w:type="character" w:customStyle="1" w:styleId="Heading1Char">
    <w:name w:val="Heading 1 Char"/>
    <w:basedOn w:val="VarsaylanParagrafYazTipi"/>
    <w:rsid w:val="00ED42C8"/>
    <w:rPr>
      <w:rFonts w:ascii="Cambria" w:hAnsi="Cambria" w:cs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semiHidden/>
    <w:rsid w:val="00164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16457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D7C7A"/>
    <w:pPr>
      <w:ind w:left="720"/>
      <w:contextualSpacing/>
    </w:pPr>
  </w:style>
  <w:style w:type="character" w:customStyle="1" w:styleId="Heading1Char">
    <w:name w:val="Heading 1 Char"/>
    <w:basedOn w:val="VarsaylanParagrafYazTipi"/>
    <w:rsid w:val="00ED42C8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C0AD-C6F5-4CE9-A511-47E594A3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GÖKŞEN</dc:creator>
  <cp:lastModifiedBy>Evren</cp:lastModifiedBy>
  <cp:revision>3</cp:revision>
  <cp:lastPrinted>2013-01-31T12:56:00Z</cp:lastPrinted>
  <dcterms:created xsi:type="dcterms:W3CDTF">2016-12-16T12:57:00Z</dcterms:created>
  <dcterms:modified xsi:type="dcterms:W3CDTF">2016-12-30T10:45:00Z</dcterms:modified>
</cp:coreProperties>
</file>